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FE9C8" w14:textId="348B8301" w:rsidR="0066255C" w:rsidRDefault="0066255C" w:rsidP="00AD0A34">
      <w:pPr>
        <w:spacing w:after="200"/>
        <w:jc w:val="both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Baterie Li-</w:t>
      </w:r>
      <w:proofErr w:type="spellStart"/>
      <w:r>
        <w:rPr>
          <w:rFonts w:cs="Arial"/>
          <w:b/>
          <w:bCs/>
          <w:color w:val="222222"/>
        </w:rPr>
        <w:t>Ion</w:t>
      </w:r>
      <w:proofErr w:type="spellEnd"/>
      <w:r>
        <w:rPr>
          <w:rFonts w:cs="Arial"/>
          <w:b/>
          <w:bCs/>
          <w:color w:val="222222"/>
        </w:rPr>
        <w:t xml:space="preserve"> coraz powszechniejsze</w:t>
      </w:r>
    </w:p>
    <w:p w14:paraId="7B1AD47C" w14:textId="479CFF03" w:rsidR="00AD0A34" w:rsidRPr="000D3893" w:rsidRDefault="00AD0A34" w:rsidP="00AD0A34">
      <w:pPr>
        <w:spacing w:after="200"/>
        <w:jc w:val="both"/>
        <w:rPr>
          <w:b/>
          <w:bCs/>
          <w:sz w:val="22"/>
          <w:szCs w:val="22"/>
        </w:rPr>
      </w:pPr>
      <w:proofErr w:type="spellStart"/>
      <w:r w:rsidRPr="000D3893">
        <w:rPr>
          <w:b/>
          <w:bCs/>
          <w:sz w:val="22"/>
          <w:szCs w:val="22"/>
        </w:rPr>
        <w:t>Choć</w:t>
      </w:r>
      <w:proofErr w:type="spellEnd"/>
      <w:r w:rsidRPr="000D3893">
        <w:rPr>
          <w:b/>
          <w:bCs/>
          <w:sz w:val="22"/>
          <w:szCs w:val="22"/>
        </w:rPr>
        <w:t xml:space="preserve"> baterie kwasowo-ołowiowe jako źródło zasilania wózków elektrycznych wciąż mają się dobrze, coraz więcej przedsiębiorstw decyduje się na modernizację flot w oparciu o technologię Li-</w:t>
      </w:r>
      <w:proofErr w:type="spellStart"/>
      <w:r w:rsidRPr="000D3893">
        <w:rPr>
          <w:b/>
          <w:bCs/>
          <w:sz w:val="22"/>
          <w:szCs w:val="22"/>
        </w:rPr>
        <w:t>Ion</w:t>
      </w:r>
      <w:proofErr w:type="spellEnd"/>
      <w:r w:rsidRPr="000D3893">
        <w:rPr>
          <w:b/>
          <w:bCs/>
          <w:sz w:val="22"/>
          <w:szCs w:val="22"/>
        </w:rPr>
        <w:t>. Ostatnio do tej grupy dołączyła firma transportowa V1000.</w:t>
      </w:r>
    </w:p>
    <w:p w14:paraId="344C7941" w14:textId="1FF43A5E" w:rsidR="009948D2" w:rsidRPr="000D3893" w:rsidRDefault="009948D2" w:rsidP="00AD0A34">
      <w:pPr>
        <w:spacing w:after="200"/>
        <w:jc w:val="both"/>
        <w:rPr>
          <w:sz w:val="22"/>
          <w:szCs w:val="22"/>
        </w:rPr>
      </w:pPr>
      <w:r w:rsidRPr="000D3893">
        <w:rPr>
          <w:sz w:val="22"/>
          <w:szCs w:val="22"/>
        </w:rPr>
        <w:t>Pod nazwą V1000 funkcjonuje po niedawnym rebrandingu znana dotychczas jak</w:t>
      </w:r>
      <w:r w:rsidR="00A7221B" w:rsidRPr="000D3893">
        <w:rPr>
          <w:sz w:val="22"/>
          <w:szCs w:val="22"/>
        </w:rPr>
        <w:t>o</w:t>
      </w:r>
      <w:r w:rsidRPr="000D3893">
        <w:rPr>
          <w:sz w:val="22"/>
          <w:szCs w:val="22"/>
        </w:rPr>
        <w:t xml:space="preserve"> </w:t>
      </w:r>
      <w:proofErr w:type="spellStart"/>
      <w:r w:rsidRPr="000D3893">
        <w:rPr>
          <w:sz w:val="22"/>
          <w:szCs w:val="22"/>
        </w:rPr>
        <w:t>Veurink</w:t>
      </w:r>
      <w:proofErr w:type="spellEnd"/>
      <w:r w:rsidRPr="000D3893">
        <w:rPr>
          <w:sz w:val="22"/>
          <w:szCs w:val="22"/>
        </w:rPr>
        <w:t xml:space="preserve"> firma transportowa działająca na </w:t>
      </w:r>
      <w:proofErr w:type="spellStart"/>
      <w:r w:rsidRPr="000D3893">
        <w:rPr>
          <w:sz w:val="22"/>
          <w:szCs w:val="22"/>
        </w:rPr>
        <w:t>belgisjkim</w:t>
      </w:r>
      <w:proofErr w:type="spellEnd"/>
      <w:r w:rsidRPr="000D3893">
        <w:rPr>
          <w:sz w:val="22"/>
          <w:szCs w:val="22"/>
        </w:rPr>
        <w:t xml:space="preserve"> rynku od 1989 roku. Przedsiębiorstwo specjalizuje się w dystrybucji i spedycji w sektorze B2B i B2C </w:t>
      </w:r>
      <w:r w:rsidR="00C635CE" w:rsidRPr="000D3893">
        <w:rPr>
          <w:sz w:val="22"/>
          <w:szCs w:val="22"/>
        </w:rPr>
        <w:t xml:space="preserve">oraz magazynowaniu – przede wszystkim na potrzeby klientów z krajów Beneluksu i Francji. W 2019 roku komplet udziałów firmy </w:t>
      </w:r>
      <w:proofErr w:type="spellStart"/>
      <w:r w:rsidR="00C635CE" w:rsidRPr="000D3893">
        <w:rPr>
          <w:sz w:val="22"/>
          <w:szCs w:val="22"/>
        </w:rPr>
        <w:t>Veurink</w:t>
      </w:r>
      <w:proofErr w:type="spellEnd"/>
      <w:r w:rsidR="00C635CE" w:rsidRPr="000D3893">
        <w:rPr>
          <w:sz w:val="22"/>
          <w:szCs w:val="22"/>
        </w:rPr>
        <w:t xml:space="preserve"> wykupił Sandro </w:t>
      </w:r>
      <w:proofErr w:type="spellStart"/>
      <w:r w:rsidR="00C635CE" w:rsidRPr="000D3893">
        <w:rPr>
          <w:sz w:val="22"/>
          <w:szCs w:val="22"/>
        </w:rPr>
        <w:t>Paravizzini</w:t>
      </w:r>
      <w:proofErr w:type="spellEnd"/>
      <w:r w:rsidR="00C635CE" w:rsidRPr="000D3893">
        <w:rPr>
          <w:sz w:val="22"/>
          <w:szCs w:val="22"/>
        </w:rPr>
        <w:t>, który postawił sobie za cel modernizację taboru i przygotowanie przedsiębiorstwa na wymagania przyszłości. Jednym z oblicz tego procesu jest włączenie do floty transportu wewnętrznego wózków widłowych w technologii Li-</w:t>
      </w:r>
      <w:proofErr w:type="spellStart"/>
      <w:r w:rsidR="00C635CE" w:rsidRPr="000D3893">
        <w:rPr>
          <w:sz w:val="22"/>
          <w:szCs w:val="22"/>
        </w:rPr>
        <w:t>Ion</w:t>
      </w:r>
      <w:proofErr w:type="spellEnd"/>
      <w:r w:rsidR="00C635CE" w:rsidRPr="000D3893">
        <w:rPr>
          <w:sz w:val="22"/>
          <w:szCs w:val="22"/>
        </w:rPr>
        <w:t>.</w:t>
      </w:r>
    </w:p>
    <w:p w14:paraId="49E589D5" w14:textId="3DC91BF7" w:rsidR="00AD0A34" w:rsidRPr="000D3893" w:rsidRDefault="00C635CE" w:rsidP="00AD0A34">
      <w:pPr>
        <w:spacing w:after="200"/>
        <w:jc w:val="both"/>
        <w:rPr>
          <w:b/>
          <w:bCs/>
          <w:sz w:val="22"/>
          <w:szCs w:val="22"/>
        </w:rPr>
      </w:pPr>
      <w:r w:rsidRPr="000D3893">
        <w:rPr>
          <w:b/>
          <w:bCs/>
          <w:sz w:val="22"/>
          <w:szCs w:val="22"/>
        </w:rPr>
        <w:t>Charakterystyka przedsiębiorstwa</w:t>
      </w:r>
    </w:p>
    <w:p w14:paraId="6CE36777" w14:textId="4C20DB06" w:rsidR="004F274F" w:rsidRPr="000D3893" w:rsidRDefault="00C635CE" w:rsidP="004F274F">
      <w:pPr>
        <w:spacing w:after="200"/>
        <w:jc w:val="both"/>
        <w:rPr>
          <w:i/>
          <w:iCs/>
          <w:sz w:val="22"/>
          <w:szCs w:val="22"/>
        </w:rPr>
      </w:pPr>
      <w:r w:rsidRPr="000D3893">
        <w:rPr>
          <w:sz w:val="22"/>
          <w:szCs w:val="22"/>
        </w:rPr>
        <w:t xml:space="preserve">Centrum operacji V1000 znajduje się w miejscowości </w:t>
      </w:r>
      <w:proofErr w:type="spellStart"/>
      <w:r w:rsidRPr="000D3893">
        <w:rPr>
          <w:sz w:val="22"/>
          <w:szCs w:val="22"/>
        </w:rPr>
        <w:t>Roeselare</w:t>
      </w:r>
      <w:proofErr w:type="spellEnd"/>
      <w:r w:rsidRPr="000D3893">
        <w:rPr>
          <w:sz w:val="22"/>
          <w:szCs w:val="22"/>
        </w:rPr>
        <w:t xml:space="preserve"> w belgijskiej Flandrii. Tu dokonywany jest rozładunek, składowanie i załadunek ciężarówek z towarami przychodzącymi i wychodzącymi do klientów. Firma specjalizuje się w dystrybucji i transporcie drobnicowym w kraju i zagranicą. Oferuje także usługi magazynowania </w:t>
      </w:r>
      <w:r w:rsidR="007666B2" w:rsidRPr="000D3893">
        <w:rPr>
          <w:sz w:val="22"/>
          <w:szCs w:val="22"/>
        </w:rPr>
        <w:t xml:space="preserve">oraz </w:t>
      </w:r>
      <w:proofErr w:type="spellStart"/>
      <w:r w:rsidR="007666B2" w:rsidRPr="000D3893">
        <w:rPr>
          <w:sz w:val="22"/>
          <w:szCs w:val="22"/>
        </w:rPr>
        <w:t>trackingu</w:t>
      </w:r>
      <w:proofErr w:type="spellEnd"/>
      <w:r w:rsidR="00C62ED5" w:rsidRPr="000D3893">
        <w:rPr>
          <w:sz w:val="22"/>
          <w:szCs w:val="22"/>
        </w:rPr>
        <w:t xml:space="preserve"> przesyłek</w:t>
      </w:r>
      <w:r w:rsidR="007666B2" w:rsidRPr="000D3893">
        <w:rPr>
          <w:sz w:val="22"/>
          <w:szCs w:val="22"/>
        </w:rPr>
        <w:t>, Coraz ważniejszą częścią jej działalności – także w związku z rosnącą popularnością e-commerce – jest obsługa klientów sektora B2C. Chcąc sprostać</w:t>
      </w:r>
      <w:r w:rsidR="004F274F" w:rsidRPr="000D3893">
        <w:rPr>
          <w:sz w:val="22"/>
          <w:szCs w:val="22"/>
        </w:rPr>
        <w:t xml:space="preserve"> </w:t>
      </w:r>
      <w:r w:rsidR="007666B2" w:rsidRPr="000D3893">
        <w:rPr>
          <w:sz w:val="22"/>
          <w:szCs w:val="22"/>
        </w:rPr>
        <w:t xml:space="preserve">zwyżkom popytu, firma zdecydowała się na modernizację floty </w:t>
      </w:r>
      <w:proofErr w:type="spellStart"/>
      <w:r w:rsidR="007666B2" w:rsidRPr="000D3893">
        <w:rPr>
          <w:sz w:val="22"/>
          <w:szCs w:val="22"/>
        </w:rPr>
        <w:t>intralogistycznej</w:t>
      </w:r>
      <w:proofErr w:type="spellEnd"/>
      <w:r w:rsidR="007666B2" w:rsidRPr="000D3893">
        <w:rPr>
          <w:sz w:val="22"/>
          <w:szCs w:val="22"/>
        </w:rPr>
        <w:t xml:space="preserve"> – pomimo niepewności związanej z epidemią </w:t>
      </w:r>
      <w:proofErr w:type="spellStart"/>
      <w:r w:rsidR="007666B2" w:rsidRPr="000D3893">
        <w:rPr>
          <w:sz w:val="22"/>
          <w:szCs w:val="22"/>
        </w:rPr>
        <w:t>koronowirusa</w:t>
      </w:r>
      <w:proofErr w:type="spellEnd"/>
      <w:r w:rsidR="007666B2" w:rsidRPr="000D3893">
        <w:rPr>
          <w:sz w:val="22"/>
          <w:szCs w:val="22"/>
        </w:rPr>
        <w:t xml:space="preserve">. </w:t>
      </w:r>
      <w:r w:rsidR="004F274F" w:rsidRPr="000D3893">
        <w:rPr>
          <w:i/>
          <w:iCs/>
          <w:sz w:val="22"/>
          <w:szCs w:val="22"/>
        </w:rPr>
        <w:t xml:space="preserve">– Gdy centra ogrodnicze i markety budowlane były zamknięte, a ludzie mieli potrzebę poprawić swoje warunki mieszkaniowe, duża część sprzedaży przeniosła się do Internetu. Odnotowaliśmy duży wzrost popytu usług dla rynku B2C i chcieliśmy być w stanie szybko i pewnie obsłużyć zwiększone zainteresowanie – </w:t>
      </w:r>
      <w:r w:rsidR="004F274F" w:rsidRPr="000D3893">
        <w:rPr>
          <w:sz w:val="22"/>
          <w:szCs w:val="22"/>
        </w:rPr>
        <w:t xml:space="preserve">relacjonuje Karel Van der </w:t>
      </w:r>
      <w:proofErr w:type="spellStart"/>
      <w:r w:rsidR="004F274F" w:rsidRPr="000D3893">
        <w:rPr>
          <w:sz w:val="22"/>
          <w:szCs w:val="22"/>
        </w:rPr>
        <w:t>Beken</w:t>
      </w:r>
      <w:proofErr w:type="spellEnd"/>
      <w:r w:rsidR="004F274F" w:rsidRPr="000D3893">
        <w:rPr>
          <w:sz w:val="22"/>
          <w:szCs w:val="22"/>
        </w:rPr>
        <w:t xml:space="preserve">, Menadżer Operacji V1000. </w:t>
      </w:r>
      <w:r w:rsidR="007666B2" w:rsidRPr="000D3893">
        <w:rPr>
          <w:sz w:val="22"/>
          <w:szCs w:val="22"/>
        </w:rPr>
        <w:t xml:space="preserve">– </w:t>
      </w:r>
      <w:r w:rsidR="007666B2" w:rsidRPr="000D3893">
        <w:rPr>
          <w:i/>
          <w:iCs/>
          <w:sz w:val="22"/>
          <w:szCs w:val="22"/>
        </w:rPr>
        <w:t>Jako firma sprostaliśmy dotąd wielu kryzysom. Nauczyliśmy się dzięki nim, że chcąc oszczędzać pieniądz</w:t>
      </w:r>
      <w:r w:rsidR="004F6432" w:rsidRPr="000D3893">
        <w:rPr>
          <w:i/>
          <w:iCs/>
          <w:sz w:val="22"/>
          <w:szCs w:val="22"/>
        </w:rPr>
        <w:t>e</w:t>
      </w:r>
      <w:r w:rsidR="007666B2" w:rsidRPr="000D3893">
        <w:rPr>
          <w:i/>
          <w:iCs/>
          <w:sz w:val="22"/>
          <w:szCs w:val="22"/>
        </w:rPr>
        <w:t xml:space="preserve">, często najpierw trzeba je wydać. </w:t>
      </w:r>
      <w:r w:rsidR="004F6432" w:rsidRPr="000D3893">
        <w:rPr>
          <w:i/>
          <w:iCs/>
          <w:sz w:val="22"/>
          <w:szCs w:val="22"/>
        </w:rPr>
        <w:t xml:space="preserve">Gdy inni odraczali swoje inwestycje, my zauważyliśmy okazję do rozwoju i przyspieszyliśmy decyzję o wdrożeniu innowacji – </w:t>
      </w:r>
      <w:r w:rsidR="004F6432" w:rsidRPr="000D3893">
        <w:rPr>
          <w:sz w:val="22"/>
          <w:szCs w:val="22"/>
        </w:rPr>
        <w:t>przedstawia</w:t>
      </w:r>
      <w:r w:rsidR="004F6432" w:rsidRPr="000D3893">
        <w:rPr>
          <w:i/>
          <w:iCs/>
          <w:sz w:val="22"/>
          <w:szCs w:val="22"/>
        </w:rPr>
        <w:t xml:space="preserve"> </w:t>
      </w:r>
      <w:r w:rsidR="004F6432" w:rsidRPr="000D3893">
        <w:rPr>
          <w:sz w:val="22"/>
          <w:szCs w:val="22"/>
        </w:rPr>
        <w:t xml:space="preserve">swoje podejście Sandro </w:t>
      </w:r>
      <w:proofErr w:type="spellStart"/>
      <w:r w:rsidR="004F6432" w:rsidRPr="000D3893">
        <w:rPr>
          <w:sz w:val="22"/>
          <w:szCs w:val="22"/>
        </w:rPr>
        <w:t>Paravizzini</w:t>
      </w:r>
      <w:proofErr w:type="spellEnd"/>
      <w:r w:rsidR="004F6432" w:rsidRPr="000D3893">
        <w:rPr>
          <w:sz w:val="22"/>
          <w:szCs w:val="22"/>
        </w:rPr>
        <w:t>, Dyrektor Zarządzający V1000.</w:t>
      </w:r>
    </w:p>
    <w:p w14:paraId="2C2EC0D5" w14:textId="076536F4" w:rsidR="004F6432" w:rsidRPr="000D3893" w:rsidRDefault="004F6432" w:rsidP="00AD0A34">
      <w:pPr>
        <w:spacing w:after="200"/>
        <w:jc w:val="both"/>
        <w:rPr>
          <w:b/>
          <w:bCs/>
          <w:sz w:val="22"/>
          <w:szCs w:val="22"/>
        </w:rPr>
      </w:pPr>
      <w:r w:rsidRPr="000D3893">
        <w:rPr>
          <w:b/>
          <w:bCs/>
          <w:sz w:val="22"/>
          <w:szCs w:val="22"/>
        </w:rPr>
        <w:t>Zastosowane rozwiązanie</w:t>
      </w:r>
    </w:p>
    <w:p w14:paraId="12D9B2D4" w14:textId="23791702" w:rsidR="007C575B" w:rsidRPr="000D3893" w:rsidRDefault="007C575B" w:rsidP="00AD0A34">
      <w:pPr>
        <w:spacing w:after="200"/>
        <w:jc w:val="both"/>
        <w:rPr>
          <w:sz w:val="22"/>
          <w:szCs w:val="22"/>
        </w:rPr>
      </w:pPr>
      <w:r w:rsidRPr="000D3893">
        <w:rPr>
          <w:sz w:val="22"/>
          <w:szCs w:val="22"/>
        </w:rPr>
        <w:t xml:space="preserve">Chcąc zwiększyć swoje możliwości przeładunkowe, firma V1000 zdecydowała się na poszerzenie floty o 20 wózków unoszących STILL EXU z bateriami </w:t>
      </w:r>
      <w:proofErr w:type="spellStart"/>
      <w:r w:rsidRPr="000D3893">
        <w:rPr>
          <w:sz w:val="22"/>
          <w:szCs w:val="22"/>
        </w:rPr>
        <w:t>litowo</w:t>
      </w:r>
      <w:proofErr w:type="spellEnd"/>
      <w:r w:rsidRPr="000D3893">
        <w:rPr>
          <w:sz w:val="22"/>
          <w:szCs w:val="22"/>
        </w:rPr>
        <w:t xml:space="preserve">-jonowymi i zintegrowanym prostownikiem umożliwiającym ładowanie z sieci. Po części zastąpiono nimi starsze maszyny, była to jednak także rozbudowa parku maszynowego. </w:t>
      </w:r>
      <w:r w:rsidRPr="000D3893">
        <w:rPr>
          <w:i/>
          <w:iCs/>
          <w:sz w:val="22"/>
          <w:szCs w:val="22"/>
        </w:rPr>
        <w:t>– Dzięki wbudowanym prostownikom w razie potrzeby jesteśmy w stanie ładować ciężarówki z dowolnego gniazdka 230 V</w:t>
      </w:r>
      <w:r w:rsidRPr="000D3893">
        <w:rPr>
          <w:sz w:val="22"/>
          <w:szCs w:val="22"/>
        </w:rPr>
        <w:t xml:space="preserve"> – mówi Van der </w:t>
      </w:r>
      <w:proofErr w:type="spellStart"/>
      <w:r w:rsidRPr="000D3893">
        <w:rPr>
          <w:sz w:val="22"/>
          <w:szCs w:val="22"/>
        </w:rPr>
        <w:t>Beken</w:t>
      </w:r>
      <w:proofErr w:type="spellEnd"/>
      <w:r w:rsidRPr="000D3893">
        <w:rPr>
          <w:sz w:val="22"/>
          <w:szCs w:val="22"/>
        </w:rPr>
        <w:t xml:space="preserve">. – </w:t>
      </w:r>
      <w:r w:rsidRPr="000D3893">
        <w:rPr>
          <w:i/>
          <w:iCs/>
          <w:sz w:val="22"/>
          <w:szCs w:val="22"/>
        </w:rPr>
        <w:t xml:space="preserve">Nie jest już dłużej konieczne planowanie 8-godzinnych </w:t>
      </w:r>
      <w:proofErr w:type="spellStart"/>
      <w:r w:rsidRPr="000D3893">
        <w:rPr>
          <w:i/>
          <w:iCs/>
          <w:sz w:val="22"/>
          <w:szCs w:val="22"/>
        </w:rPr>
        <w:t>ładowań</w:t>
      </w:r>
      <w:proofErr w:type="spellEnd"/>
      <w:r w:rsidRPr="000D3893">
        <w:rPr>
          <w:i/>
          <w:iCs/>
          <w:sz w:val="22"/>
          <w:szCs w:val="22"/>
        </w:rPr>
        <w:t xml:space="preserve">. Do utrzymania ciągłości pracy wystarczą przerwy po 30 minut – </w:t>
      </w:r>
      <w:r w:rsidRPr="000D3893">
        <w:rPr>
          <w:sz w:val="22"/>
          <w:szCs w:val="22"/>
        </w:rPr>
        <w:t>dodaje Menadżer Operacji V1000. To nie pierwsze maszyny V1000 w technologii Li-</w:t>
      </w:r>
      <w:proofErr w:type="spellStart"/>
      <w:r w:rsidRPr="000D3893">
        <w:rPr>
          <w:sz w:val="22"/>
          <w:szCs w:val="22"/>
        </w:rPr>
        <w:t>Ion</w:t>
      </w:r>
      <w:proofErr w:type="spellEnd"/>
      <w:r w:rsidRPr="000D3893">
        <w:rPr>
          <w:sz w:val="22"/>
          <w:szCs w:val="22"/>
        </w:rPr>
        <w:t>. Dotąd z sukcesami funkcjonowało w firmie pięć wózków unoszących STILL EXU 16 i trzy pojazdy tego typu w</w:t>
      </w:r>
      <w:r w:rsidR="00403725" w:rsidRPr="000D3893">
        <w:rPr>
          <w:sz w:val="22"/>
          <w:szCs w:val="22"/>
        </w:rPr>
        <w:t> </w:t>
      </w:r>
      <w:r w:rsidRPr="000D3893">
        <w:rPr>
          <w:sz w:val="22"/>
          <w:szCs w:val="22"/>
        </w:rPr>
        <w:t>wersjach z platformą dla operatora: EXU-S.</w:t>
      </w:r>
      <w:r w:rsidR="00403725" w:rsidRPr="000D3893">
        <w:rPr>
          <w:sz w:val="22"/>
          <w:szCs w:val="22"/>
        </w:rPr>
        <w:t xml:space="preserve"> Uzupełnieniem umowy było podpisanie z belgijskim oddziałem STILL kontraktu na obsługę serwisową w modelu </w:t>
      </w:r>
      <w:proofErr w:type="spellStart"/>
      <w:r w:rsidR="00403725" w:rsidRPr="000D3893">
        <w:rPr>
          <w:sz w:val="22"/>
          <w:szCs w:val="22"/>
        </w:rPr>
        <w:t>full</w:t>
      </w:r>
      <w:proofErr w:type="spellEnd"/>
      <w:r w:rsidR="00403725" w:rsidRPr="000D3893">
        <w:rPr>
          <w:sz w:val="22"/>
          <w:szCs w:val="22"/>
        </w:rPr>
        <w:t xml:space="preserve"> service, zakładającym nie tylko reaktywne interwencje, ale także utrzymanie stałej dostępności pojazdów.</w:t>
      </w:r>
    </w:p>
    <w:p w14:paraId="28E1EB32" w14:textId="3BDAB0CC" w:rsidR="00403725" w:rsidRPr="000D3893" w:rsidRDefault="00403725" w:rsidP="00403725">
      <w:pPr>
        <w:keepNext/>
        <w:spacing w:after="200"/>
        <w:jc w:val="both"/>
        <w:rPr>
          <w:b/>
          <w:bCs/>
          <w:sz w:val="22"/>
          <w:szCs w:val="22"/>
        </w:rPr>
      </w:pPr>
      <w:r w:rsidRPr="000D3893">
        <w:rPr>
          <w:b/>
          <w:bCs/>
          <w:sz w:val="22"/>
          <w:szCs w:val="22"/>
        </w:rPr>
        <w:t>Efekt wdrożenia</w:t>
      </w:r>
    </w:p>
    <w:p w14:paraId="578DE1A6" w14:textId="42270D8D" w:rsidR="007C575B" w:rsidRPr="000D3893" w:rsidRDefault="00403725" w:rsidP="00AD0A34">
      <w:pPr>
        <w:spacing w:after="200"/>
        <w:jc w:val="both"/>
        <w:rPr>
          <w:sz w:val="22"/>
          <w:szCs w:val="22"/>
        </w:rPr>
      </w:pPr>
      <w:r w:rsidRPr="000D3893">
        <w:rPr>
          <w:sz w:val="22"/>
          <w:szCs w:val="22"/>
        </w:rPr>
        <w:t xml:space="preserve">Choć baterie </w:t>
      </w:r>
      <w:proofErr w:type="spellStart"/>
      <w:r w:rsidRPr="000D3893">
        <w:rPr>
          <w:sz w:val="22"/>
          <w:szCs w:val="22"/>
        </w:rPr>
        <w:t>litowo</w:t>
      </w:r>
      <w:proofErr w:type="spellEnd"/>
      <w:r w:rsidRPr="000D3893">
        <w:rPr>
          <w:sz w:val="22"/>
          <w:szCs w:val="22"/>
        </w:rPr>
        <w:t xml:space="preserve">-jonowe są droższe niż ich kwasowo-ołowiowe odpowiedniki, jak wynika z relacji V1000, inwestycja szybko się zwraca. </w:t>
      </w:r>
      <w:r w:rsidRPr="000D3893">
        <w:rPr>
          <w:i/>
          <w:iCs/>
          <w:sz w:val="22"/>
          <w:szCs w:val="22"/>
        </w:rPr>
        <w:t xml:space="preserve"> – Technologia Li-</w:t>
      </w:r>
      <w:proofErr w:type="spellStart"/>
      <w:r w:rsidRPr="000D3893">
        <w:rPr>
          <w:i/>
          <w:iCs/>
          <w:sz w:val="22"/>
          <w:szCs w:val="22"/>
        </w:rPr>
        <w:t>Ion</w:t>
      </w:r>
      <w:proofErr w:type="spellEnd"/>
      <w:r w:rsidRPr="000D3893">
        <w:rPr>
          <w:i/>
          <w:iCs/>
          <w:sz w:val="22"/>
          <w:szCs w:val="22"/>
        </w:rPr>
        <w:t xml:space="preserve"> ma właściwie same zalety. Wymiana baterii nie jest już konieczna. Pojazdy możemy łatwo doładować w czasie przerw, co pozwala nam zagwarantować dostępność wózków. Akumulatory są bezobsługowe i charakteryzują się większą wydajnością energetyczną niż akumulatory kwasowo-ołowiowe – </w:t>
      </w:r>
      <w:r w:rsidRPr="000D3893">
        <w:rPr>
          <w:sz w:val="22"/>
          <w:szCs w:val="22"/>
        </w:rPr>
        <w:t xml:space="preserve">mówi Van der </w:t>
      </w:r>
      <w:proofErr w:type="spellStart"/>
      <w:r w:rsidRPr="000D3893">
        <w:rPr>
          <w:sz w:val="22"/>
          <w:szCs w:val="22"/>
        </w:rPr>
        <w:t>Beken</w:t>
      </w:r>
      <w:proofErr w:type="spellEnd"/>
      <w:r w:rsidRPr="000D3893">
        <w:rPr>
          <w:sz w:val="22"/>
          <w:szCs w:val="22"/>
        </w:rPr>
        <w:t>.</w:t>
      </w:r>
      <w:r w:rsidRPr="000D3893">
        <w:rPr>
          <w:i/>
          <w:iCs/>
          <w:sz w:val="22"/>
          <w:szCs w:val="22"/>
        </w:rPr>
        <w:t xml:space="preserve"> – Efektem wdrożenia jest </w:t>
      </w:r>
      <w:r w:rsidR="003A4E33" w:rsidRPr="000D3893">
        <w:rPr>
          <w:i/>
          <w:iCs/>
          <w:sz w:val="22"/>
          <w:szCs w:val="22"/>
        </w:rPr>
        <w:t>redukcja</w:t>
      </w:r>
      <w:r w:rsidRPr="000D3893">
        <w:rPr>
          <w:i/>
          <w:iCs/>
          <w:sz w:val="22"/>
          <w:szCs w:val="22"/>
        </w:rPr>
        <w:t xml:space="preserve"> liczby nieskompletowanych na czas zamówień, wzrost satysfakcji klientów, a</w:t>
      </w:r>
      <w:r w:rsidR="00683CE1" w:rsidRPr="000D3893">
        <w:rPr>
          <w:i/>
          <w:iCs/>
          <w:sz w:val="22"/>
          <w:szCs w:val="22"/>
        </w:rPr>
        <w:t> </w:t>
      </w:r>
      <w:r w:rsidRPr="000D3893">
        <w:rPr>
          <w:i/>
          <w:iCs/>
          <w:sz w:val="22"/>
          <w:szCs w:val="22"/>
        </w:rPr>
        <w:t>po naszej stronie</w:t>
      </w:r>
      <w:r w:rsidR="00C62ED5" w:rsidRPr="000D3893">
        <w:rPr>
          <w:i/>
          <w:iCs/>
          <w:sz w:val="22"/>
          <w:szCs w:val="22"/>
        </w:rPr>
        <w:t xml:space="preserve"> -</w:t>
      </w:r>
      <w:r w:rsidRPr="000D3893">
        <w:rPr>
          <w:i/>
          <w:iCs/>
          <w:sz w:val="22"/>
          <w:szCs w:val="22"/>
        </w:rPr>
        <w:t xml:space="preserve"> zmniejszenie kosztów eksploatacji wózków – </w:t>
      </w:r>
      <w:r w:rsidRPr="000D3893">
        <w:rPr>
          <w:sz w:val="22"/>
          <w:szCs w:val="22"/>
        </w:rPr>
        <w:t xml:space="preserve">podsumowuje. W ciągu najbliższych </w:t>
      </w:r>
      <w:r w:rsidRPr="000D3893">
        <w:rPr>
          <w:sz w:val="22"/>
          <w:szCs w:val="22"/>
        </w:rPr>
        <w:lastRenderedPageBreak/>
        <w:t xml:space="preserve">kilku lat V1000 planuje zoptymalizować jeszcze więcej swoich procesów. – </w:t>
      </w:r>
      <w:r w:rsidRPr="000D3893">
        <w:rPr>
          <w:i/>
          <w:iCs/>
          <w:sz w:val="22"/>
          <w:szCs w:val="22"/>
        </w:rPr>
        <w:t xml:space="preserve">Będziemy koncentrować się na cyfryzacji i nowych narzędziach cyfrowych. Oczywiście zrobimy to wszystko, nie tracąc z oczu potrzeby indywidualnego kontaktu z naszymi klientami </w:t>
      </w:r>
      <w:r w:rsidRPr="000D3893">
        <w:rPr>
          <w:sz w:val="22"/>
          <w:szCs w:val="22"/>
        </w:rPr>
        <w:t xml:space="preserve">– </w:t>
      </w:r>
      <w:r w:rsidR="00C62ED5" w:rsidRPr="000D3893">
        <w:rPr>
          <w:sz w:val="22"/>
          <w:szCs w:val="22"/>
        </w:rPr>
        <w:t xml:space="preserve">zapowiada </w:t>
      </w:r>
      <w:proofErr w:type="spellStart"/>
      <w:r w:rsidRPr="000D3893">
        <w:rPr>
          <w:sz w:val="22"/>
          <w:szCs w:val="22"/>
        </w:rPr>
        <w:t>Paravizzini</w:t>
      </w:r>
      <w:proofErr w:type="spellEnd"/>
      <w:r w:rsidRPr="000D3893">
        <w:rPr>
          <w:sz w:val="22"/>
          <w:szCs w:val="22"/>
        </w:rPr>
        <w:t xml:space="preserve">, Dyrektor Zarządzający. </w:t>
      </w:r>
      <w:r w:rsidR="00C62ED5" w:rsidRPr="000D3893">
        <w:rPr>
          <w:i/>
          <w:iCs/>
          <w:sz w:val="22"/>
          <w:szCs w:val="22"/>
        </w:rPr>
        <w:t xml:space="preserve">– Chcąc być ekspertami od </w:t>
      </w:r>
      <w:r w:rsidRPr="000D3893">
        <w:rPr>
          <w:i/>
          <w:iCs/>
          <w:sz w:val="22"/>
          <w:szCs w:val="22"/>
        </w:rPr>
        <w:t xml:space="preserve">logistyki przyszłości, musimy nadal inwestować, zwłaszcza w naszych pracowników. Oni są i zawsze będą siłą napędową naszej firmy. </w:t>
      </w:r>
      <w:r w:rsidR="002D10C2" w:rsidRPr="000D3893">
        <w:rPr>
          <w:i/>
          <w:iCs/>
          <w:sz w:val="22"/>
          <w:szCs w:val="22"/>
        </w:rPr>
        <w:t>Korzystanie z</w:t>
      </w:r>
      <w:r w:rsidRPr="000D3893">
        <w:rPr>
          <w:i/>
          <w:iCs/>
          <w:sz w:val="22"/>
          <w:szCs w:val="22"/>
        </w:rPr>
        <w:t xml:space="preserve"> najlepsz</w:t>
      </w:r>
      <w:r w:rsidR="002D10C2" w:rsidRPr="000D3893">
        <w:rPr>
          <w:i/>
          <w:iCs/>
          <w:sz w:val="22"/>
          <w:szCs w:val="22"/>
        </w:rPr>
        <w:t>ego</w:t>
      </w:r>
      <w:r w:rsidRPr="000D3893">
        <w:rPr>
          <w:i/>
          <w:iCs/>
          <w:sz w:val="22"/>
          <w:szCs w:val="22"/>
        </w:rPr>
        <w:t xml:space="preserve"> sprzęt</w:t>
      </w:r>
      <w:r w:rsidR="002D10C2" w:rsidRPr="000D3893">
        <w:rPr>
          <w:i/>
          <w:iCs/>
          <w:sz w:val="22"/>
          <w:szCs w:val="22"/>
        </w:rPr>
        <w:t>u</w:t>
      </w:r>
      <w:r w:rsidRPr="000D3893">
        <w:rPr>
          <w:i/>
          <w:iCs/>
          <w:sz w:val="22"/>
          <w:szCs w:val="22"/>
        </w:rPr>
        <w:t xml:space="preserve"> jest tego integralną częścią. Dzięki nowym </w:t>
      </w:r>
      <w:r w:rsidR="002D10C2" w:rsidRPr="000D3893">
        <w:rPr>
          <w:i/>
          <w:iCs/>
          <w:sz w:val="22"/>
          <w:szCs w:val="22"/>
        </w:rPr>
        <w:t>wózkom</w:t>
      </w:r>
      <w:r w:rsidRPr="000D3893">
        <w:rPr>
          <w:i/>
          <w:iCs/>
          <w:sz w:val="22"/>
          <w:szCs w:val="22"/>
        </w:rPr>
        <w:t xml:space="preserve"> zrobiliśmy ważny krok we właściwym kierunku</w:t>
      </w:r>
      <w:r w:rsidR="00C62ED5" w:rsidRPr="000D3893">
        <w:rPr>
          <w:i/>
          <w:iCs/>
          <w:sz w:val="22"/>
          <w:szCs w:val="22"/>
        </w:rPr>
        <w:t xml:space="preserve"> – </w:t>
      </w:r>
      <w:r w:rsidR="00C62ED5" w:rsidRPr="000D3893">
        <w:rPr>
          <w:sz w:val="22"/>
          <w:szCs w:val="22"/>
        </w:rPr>
        <w:t xml:space="preserve">konkluduje </w:t>
      </w:r>
      <w:r w:rsidRPr="000D3893">
        <w:rPr>
          <w:sz w:val="22"/>
          <w:szCs w:val="22"/>
        </w:rPr>
        <w:t xml:space="preserve">Van der </w:t>
      </w:r>
      <w:proofErr w:type="spellStart"/>
      <w:r w:rsidRPr="000D3893">
        <w:rPr>
          <w:sz w:val="22"/>
          <w:szCs w:val="22"/>
        </w:rPr>
        <w:t>Beken</w:t>
      </w:r>
      <w:proofErr w:type="spellEnd"/>
      <w:r w:rsidRPr="000D3893">
        <w:rPr>
          <w:sz w:val="22"/>
          <w:szCs w:val="22"/>
        </w:rPr>
        <w:t>.</w:t>
      </w:r>
    </w:p>
    <w:p w14:paraId="7967616E" w14:textId="77777777" w:rsidR="000D3893" w:rsidRPr="000D3893" w:rsidRDefault="000D3893" w:rsidP="000D3893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0D3893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0E11B678" w14:textId="77777777" w:rsidR="000D3893" w:rsidRPr="000D3893" w:rsidRDefault="000D3893" w:rsidP="000D3893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0D3893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5891D6A9" w14:textId="77777777" w:rsidR="000D3893" w:rsidRPr="000D3893" w:rsidRDefault="000D3893" w:rsidP="000D3893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0D3893">
        <w:rPr>
          <w:rFonts w:cs="Arial"/>
          <w:color w:val="222222"/>
          <w:sz w:val="22"/>
          <w:szCs w:val="22"/>
        </w:rPr>
        <w:t>PR Manager</w:t>
      </w:r>
    </w:p>
    <w:p w14:paraId="6DE4ECA8" w14:textId="77777777" w:rsidR="000D3893" w:rsidRPr="000D3893" w:rsidRDefault="000D3893" w:rsidP="000D3893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0D3893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0D3893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14:paraId="0257CC04" w14:textId="77777777" w:rsidR="000D3893" w:rsidRPr="000D3893" w:rsidRDefault="000D3893" w:rsidP="000D3893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0D3893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6F3FB09D" w14:textId="448D877F" w:rsidR="000D3893" w:rsidRPr="000D3893" w:rsidRDefault="000D3893" w:rsidP="000D3893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0D3893">
        <w:rPr>
          <w:rFonts w:cs="Arial"/>
          <w:color w:val="222222"/>
          <w:sz w:val="22"/>
          <w:szCs w:val="22"/>
          <w:lang w:val="en-GB"/>
        </w:rPr>
        <w:t>e-mail:</w:t>
      </w:r>
      <w:r w:rsidRPr="000D3893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4" w:tgtFrame="_blank" w:history="1">
        <w:r w:rsidRPr="000D3893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0D3893" w:rsidRPr="000D3893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34"/>
    <w:rsid w:val="00097B7B"/>
    <w:rsid w:val="000D3893"/>
    <w:rsid w:val="001871AB"/>
    <w:rsid w:val="001B4A05"/>
    <w:rsid w:val="002362CD"/>
    <w:rsid w:val="002D10C2"/>
    <w:rsid w:val="003A4E33"/>
    <w:rsid w:val="00403725"/>
    <w:rsid w:val="0043182B"/>
    <w:rsid w:val="004F274F"/>
    <w:rsid w:val="004F6432"/>
    <w:rsid w:val="0066255C"/>
    <w:rsid w:val="00683CE1"/>
    <w:rsid w:val="006D65D6"/>
    <w:rsid w:val="007666B2"/>
    <w:rsid w:val="007B5241"/>
    <w:rsid w:val="007C0D85"/>
    <w:rsid w:val="007C575B"/>
    <w:rsid w:val="008763D6"/>
    <w:rsid w:val="00931AC8"/>
    <w:rsid w:val="009948D2"/>
    <w:rsid w:val="009F64EB"/>
    <w:rsid w:val="00A3444A"/>
    <w:rsid w:val="00A7221B"/>
    <w:rsid w:val="00AB10A3"/>
    <w:rsid w:val="00AD0A34"/>
    <w:rsid w:val="00BF08D2"/>
    <w:rsid w:val="00C62ED5"/>
    <w:rsid w:val="00C635CE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CA6F00"/>
  <w15:chartTrackingRefBased/>
  <w15:docId w15:val="{D9E76F0F-B9F3-8140-87FE-F9511184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D3893"/>
    <w:rPr>
      <w:color w:val="0000FF"/>
      <w:u w:val="single"/>
    </w:rPr>
  </w:style>
  <w:style w:type="character" w:customStyle="1" w:styleId="apple-converted-space">
    <w:name w:val="apple-converted-space"/>
    <w:rsid w:val="000D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ciech@getmor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617</Words>
  <Characters>4151</Characters>
  <Application>Microsoft Office Word</Application>
  <DocSecurity>0</DocSecurity>
  <Lines>55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8</cp:revision>
  <dcterms:created xsi:type="dcterms:W3CDTF">2021-09-02T10:18:00Z</dcterms:created>
  <dcterms:modified xsi:type="dcterms:W3CDTF">2021-09-30T09:46:00Z</dcterms:modified>
</cp:coreProperties>
</file>